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667C987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16348">
        <w:rPr>
          <w:b/>
          <w:bCs/>
          <w:sz w:val="36"/>
          <w:szCs w:val="36"/>
        </w:rPr>
        <w:t>15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99609C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716348">
        <w:t>Valicskó Viktória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716348">
        <w:t>4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16348">
        <w:t>negyven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2026-09-14T14:40:00Z</cp:lastPrinted>
  <dcterms:created xsi:type="dcterms:W3CDTF">2026-10-07T16:07:00Z</dcterms:created>
  <dcterms:modified xsi:type="dcterms:W3CDTF">2026-10-07T16:07:00Z</dcterms:modified>
</cp:coreProperties>
</file>