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8ADC90E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E07B09">
        <w:rPr>
          <w:b/>
          <w:bCs/>
          <w:sz w:val="36"/>
          <w:szCs w:val="36"/>
        </w:rPr>
        <w:t>2</w:t>
      </w:r>
      <w:r w:rsidR="00DA382E">
        <w:rPr>
          <w:b/>
          <w:bCs/>
          <w:sz w:val="36"/>
          <w:szCs w:val="36"/>
        </w:rPr>
        <w:t>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716348">
        <w:rPr>
          <w:b/>
          <w:bCs/>
          <w:sz w:val="36"/>
          <w:szCs w:val="36"/>
        </w:rPr>
        <w:t>16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EB55169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DA382E">
        <w:t>Gyaja Rita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9611E4">
        <w:t>1</w:t>
      </w:r>
      <w:r w:rsidR="00DA382E">
        <w:t>80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611E4">
        <w:t>száz</w:t>
      </w:r>
      <w:r w:rsidR="00DA382E">
        <w:t>nyolcvan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048FFF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716348">
        <w:t>16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2026-10-07T16:21:00Z</cp:lastPrinted>
  <dcterms:created xsi:type="dcterms:W3CDTF">2026-10-07T16:22:00Z</dcterms:created>
  <dcterms:modified xsi:type="dcterms:W3CDTF">2026-10-07T16:22:00Z</dcterms:modified>
</cp:coreProperties>
</file>