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783F520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182004">
        <w:rPr>
          <w:b/>
          <w:bCs/>
          <w:sz w:val="36"/>
          <w:szCs w:val="36"/>
        </w:rPr>
        <w:t>9</w:t>
      </w:r>
      <w:r w:rsidR="007602A3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3F2EBE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7602A3">
        <w:t>Sándor Dávid számítógépes korszerűsítési</w:t>
      </w:r>
      <w:r w:rsidR="008742EA">
        <w:t xml:space="preserve"> </w:t>
      </w:r>
      <w:r w:rsidR="009D4266">
        <w:t xml:space="preserve">kérelmét </w:t>
      </w:r>
      <w:r w:rsidR="00D061D3">
        <w:t>200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061D3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2026-06-22T17:15:00Z</cp:lastPrinted>
  <dcterms:created xsi:type="dcterms:W3CDTF">2026-06-23T12:31:00Z</dcterms:created>
  <dcterms:modified xsi:type="dcterms:W3CDTF">2026-06-23T12:31:00Z</dcterms:modified>
</cp:coreProperties>
</file>