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F79B975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922BE1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4662A2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02819">
        <w:t xml:space="preserve">dr. </w:t>
      </w:r>
      <w:r w:rsidR="00922BE1">
        <w:t>Jenei Lóránd</w:t>
      </w:r>
      <w:r w:rsidR="00E440FB">
        <w:t xml:space="preserve"> </w:t>
      </w:r>
      <w:r w:rsidR="00F05225">
        <w:t>kongresszusi részvételi</w:t>
      </w:r>
      <w:r w:rsidR="008742EA">
        <w:t xml:space="preserve"> </w:t>
      </w:r>
      <w:r w:rsidR="009D4266">
        <w:t xml:space="preserve">kérelmét </w:t>
      </w:r>
      <w:r w:rsidR="00922BE1">
        <w:t>311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22BE1">
        <w:t>háromszáztizenegy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2026-06-08T12:03:00Z</cp:lastPrinted>
  <dcterms:created xsi:type="dcterms:W3CDTF">2026-06-08T12:04:00Z</dcterms:created>
  <dcterms:modified xsi:type="dcterms:W3CDTF">2026-06-08T12:04:00Z</dcterms:modified>
</cp:coreProperties>
</file>