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FDBDD61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925832">
        <w:rPr>
          <w:b/>
          <w:bCs/>
          <w:sz w:val="36"/>
          <w:szCs w:val="36"/>
        </w:rPr>
        <w:t>3</w:t>
      </w:r>
      <w:r w:rsidR="00AA75B0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1694E1E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823A1">
        <w:t xml:space="preserve">dr. </w:t>
      </w:r>
      <w:r w:rsidR="00AA75B0">
        <w:t>Tislér Géza</w:t>
      </w:r>
      <w:r w:rsidR="005823A1">
        <w:t xml:space="preserve"> kongresszusi részvételi</w:t>
      </w:r>
      <w:r w:rsidR="007F4614">
        <w:t xml:space="preserve"> </w:t>
      </w:r>
      <w:r w:rsidR="009D4266">
        <w:t xml:space="preserve">kérelmét </w:t>
      </w:r>
      <w:r w:rsidR="00AA75B0">
        <w:t>80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AA75B0">
        <w:t>nyolcvan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2026-05-19T06:56:00Z</cp:lastPrinted>
  <dcterms:created xsi:type="dcterms:W3CDTF">2026-05-19T06:57:00Z</dcterms:created>
  <dcterms:modified xsi:type="dcterms:W3CDTF">2026-05-19T06:57:00Z</dcterms:modified>
</cp:coreProperties>
</file>