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ADA65F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4462CD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780D74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4462CD">
        <w:t>Bozó Klaudia</w:t>
      </w:r>
      <w:r w:rsidR="00E77C0E">
        <w:t xml:space="preserve"> </w:t>
      </w:r>
      <w:r w:rsidR="004462CD">
        <w:t xml:space="preserve">kongresszusi részvételi </w:t>
      </w:r>
      <w:r w:rsidR="009D4266">
        <w:t xml:space="preserve">kérelmét </w:t>
      </w:r>
      <w:r w:rsidR="00324530">
        <w:t>2</w:t>
      </w:r>
      <w:r w:rsidR="004462CD">
        <w:t>5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24530">
        <w:t>kettőszáz</w:t>
      </w:r>
      <w:r w:rsidR="004462CD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2026-05-19T07:34:00Z</cp:lastPrinted>
  <dcterms:created xsi:type="dcterms:W3CDTF">2026-05-19T07:35:00Z</dcterms:created>
  <dcterms:modified xsi:type="dcterms:W3CDTF">2026-05-19T07:35:00Z</dcterms:modified>
</cp:coreProperties>
</file>