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B8C2832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7641D">
        <w:rPr>
          <w:b/>
          <w:bCs/>
          <w:sz w:val="36"/>
          <w:szCs w:val="36"/>
        </w:rPr>
        <w:t>5</w:t>
      </w:r>
      <w:r w:rsidR="00BB041F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3101A4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BB041F">
        <w:t>Veres Attila</w:t>
      </w:r>
      <w:r w:rsidR="00E77C0E">
        <w:t xml:space="preserve"> </w:t>
      </w:r>
      <w:r w:rsidR="00BB041F">
        <w:t xml:space="preserve">rendelő korszerűsítési </w:t>
      </w:r>
      <w:r w:rsidR="009D4266">
        <w:t xml:space="preserve">kérelmét </w:t>
      </w:r>
      <w:r w:rsidR="00BB041F">
        <w:t>30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B041F">
        <w:t>háromszáz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2026-05-19T07:36:00Z</cp:lastPrinted>
  <dcterms:created xsi:type="dcterms:W3CDTF">2026-05-19T07:39:00Z</dcterms:created>
  <dcterms:modified xsi:type="dcterms:W3CDTF">2026-05-19T07:39:00Z</dcterms:modified>
</cp:coreProperties>
</file>