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87E7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258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proofErr w:type="spellStart"/>
      <w:r w:rsidR="00B87E74">
        <w:t>Czimbalmos</w:t>
      </w:r>
      <w:proofErr w:type="spellEnd"/>
      <w:r w:rsidR="00B87E74">
        <w:t xml:space="preserve"> Nándor</w:t>
      </w:r>
      <w:r w:rsidR="00CF4384">
        <w:t xml:space="preserve"> </w:t>
      </w:r>
      <w:r w:rsidR="00B87E74">
        <w:t>szakkönyv vásárlási</w:t>
      </w:r>
      <w:r w:rsidR="002362A5">
        <w:t xml:space="preserve"> </w:t>
      </w:r>
      <w:r w:rsidR="00311540">
        <w:t xml:space="preserve">kérelmét </w:t>
      </w:r>
      <w:r w:rsidR="00B87E74">
        <w:t>75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87E74">
        <w:t>hetvenöt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AC8D-830E-44A5-BB3B-86DED2CC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2023-03-06T20:54:00Z</cp:lastPrinted>
  <dcterms:created xsi:type="dcterms:W3CDTF">2023-03-06T20:55:00Z</dcterms:created>
  <dcterms:modified xsi:type="dcterms:W3CDTF">2023-03-06T20:55:00Z</dcterms:modified>
</cp:coreProperties>
</file>