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F77062">
        <w:rPr>
          <w:b/>
          <w:bCs/>
          <w:sz w:val="36"/>
          <w:szCs w:val="36"/>
        </w:rPr>
        <w:t>121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</w:t>
      </w:r>
      <w:r w:rsidR="003135ED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3135ED">
        <w:rPr>
          <w:b/>
          <w:bCs/>
          <w:sz w:val="36"/>
          <w:szCs w:val="36"/>
        </w:rPr>
        <w:t>9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933DFF">
        <w:t xml:space="preserve">dr. </w:t>
      </w:r>
      <w:r w:rsidR="00F77062">
        <w:t>Német Levente Barna</w:t>
      </w:r>
      <w:r w:rsidR="003135ED">
        <w:t xml:space="preserve"> kongresszusi részvételi</w:t>
      </w:r>
      <w:r w:rsidR="0046610A">
        <w:t xml:space="preserve"> </w:t>
      </w:r>
      <w:r w:rsidR="00AB4B17">
        <w:t>kérelmét</w:t>
      </w:r>
      <w:r w:rsidR="00B20A8E">
        <w:t xml:space="preserve"> </w:t>
      </w:r>
      <w:r w:rsidR="00720FDA">
        <w:t>13</w:t>
      </w:r>
      <w:r w:rsidR="00A93143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C2289F">
        <w:t>Szá</w:t>
      </w:r>
      <w:r w:rsidR="00C2289F">
        <w:t>z</w:t>
      </w:r>
      <w:r w:rsidR="00720FDA">
        <w:t>harminc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3135ED">
        <w:t>2022.11</w:t>
      </w:r>
      <w:r w:rsidR="00B16C64">
        <w:t>.</w:t>
      </w:r>
      <w:r w:rsidR="003135ED">
        <w:t>09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40E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6F34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E2"/>
    <w:rsid w:val="00F61985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913AB-422E-42D4-AEEA-AA859893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1116/2022.(XI.9.) KURATÓRIUMI HATÁROZATA</vt:lpstr>
      <vt:lpstr>Szeged, 2022.11.09. </vt:lpstr>
      <vt:lpstr/>
      <vt:lpstr/>
      <vt:lpstr/>
      <vt:lpstr/>
      <vt:lpstr/>
      <vt:lpstr/>
      <vt:lpstr/>
    </vt:vector>
  </TitlesOfParts>
  <Company>WXPEE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2022-11-14T18:29:00Z</cp:lastPrinted>
  <dcterms:created xsi:type="dcterms:W3CDTF">2022-11-14T18:30:00Z</dcterms:created>
  <dcterms:modified xsi:type="dcterms:W3CDTF">2022-11-14T18:30:00Z</dcterms:modified>
</cp:coreProperties>
</file>