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3461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1103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proofErr w:type="spellStart"/>
      <w:r w:rsidR="0073461C">
        <w:t>Vízkeleti</w:t>
      </w:r>
      <w:proofErr w:type="spellEnd"/>
      <w:r w:rsidR="0073461C">
        <w:t xml:space="preserve"> József</w:t>
      </w:r>
      <w:r w:rsidR="009B0A0C">
        <w:t xml:space="preserve"> </w:t>
      </w:r>
      <w:r w:rsidR="00843E28">
        <w:t>rendelő korszerűsítési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9F3B74">
        <w:t>20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9F3B74">
        <w:t>Ke</w:t>
      </w:r>
      <w:r w:rsidR="009F3B74">
        <w:t>t</w:t>
      </w:r>
      <w:r w:rsidR="009F3B74">
        <w:t>tőszáz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5C7D-7407-4AC5-8EC1-BAA23E9E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2021-12-28T17:25:00Z</cp:lastPrinted>
  <dcterms:created xsi:type="dcterms:W3CDTF">2021-12-28T17:25:00Z</dcterms:created>
  <dcterms:modified xsi:type="dcterms:W3CDTF">2021-12-28T17:25:00Z</dcterms:modified>
</cp:coreProperties>
</file>