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A3529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1116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DA3529">
        <w:t>Szőllősi Dalma</w:t>
      </w:r>
      <w:r w:rsidR="00B36C11">
        <w:t xml:space="preserve"> informatikai rendszer fejlesztési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DA3529">
        <w:t>10</w:t>
      </w:r>
      <w:r w:rsidR="00AE660C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DA3529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</w:t>
      </w:r>
      <w:r w:rsidR="00DB5EE9">
        <w:t>t</w:t>
      </w:r>
      <w:r w:rsidR="00DB5EE9">
        <w:t>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0DD55-787D-4F2A-9650-D7B484A1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2021-12-28T18:09:00Z</cp:lastPrinted>
  <dcterms:created xsi:type="dcterms:W3CDTF">2021-12-28T18:13:00Z</dcterms:created>
  <dcterms:modified xsi:type="dcterms:W3CDTF">2021-12-28T18:13:00Z</dcterms:modified>
</cp:coreProperties>
</file>