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65AB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645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FF5930">
        <w:t xml:space="preserve">dr. </w:t>
      </w:r>
      <w:r w:rsidR="00713400">
        <w:t>Molnár Sándor</w:t>
      </w:r>
      <w:r w:rsidR="00D75BD2">
        <w:t xml:space="preserve"> </w:t>
      </w:r>
      <w:r w:rsidR="00FF5930">
        <w:t>rendelő korszerűsítési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713400">
        <w:t>200</w:t>
      </w:r>
      <w:r w:rsidR="007E66BD">
        <w:t>.000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713400">
        <w:t>Kettőszáz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0127-F756-4616-9A22-E6A296B1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2021-09-10T15:54:00Z</cp:lastPrinted>
  <dcterms:created xsi:type="dcterms:W3CDTF">2021-09-10T15:56:00Z</dcterms:created>
  <dcterms:modified xsi:type="dcterms:W3CDTF">2021-09-10T15:56:00Z</dcterms:modified>
</cp:coreProperties>
</file>